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02D4B" w14:textId="25B46AA8" w:rsidR="00FE219B" w:rsidRPr="00FE219B" w:rsidRDefault="00FE219B" w:rsidP="00FE219B">
      <w:pPr>
        <w:rPr>
          <w:rFonts w:eastAsia="Times New Roman" w:cstheme="minorHAnsi"/>
          <w:b/>
          <w:bCs/>
          <w:color w:val="7F7F7F" w:themeColor="text1" w:themeTint="80"/>
          <w:sz w:val="28"/>
          <w:szCs w:val="28"/>
          <w:lang w:eastAsia="es-ES_tradnl"/>
        </w:rPr>
      </w:pPr>
      <w:r w:rsidRPr="00FE219B">
        <w:rPr>
          <w:rFonts w:eastAsia="Times New Roman" w:cstheme="minorHAnsi"/>
          <w:b/>
          <w:bCs/>
          <w:color w:val="7F7F7F" w:themeColor="text1" w:themeTint="80"/>
          <w:sz w:val="28"/>
          <w:szCs w:val="28"/>
          <w:lang w:eastAsia="es-ES_tradnl"/>
        </w:rPr>
        <w:t>DEPARTAMENTO DE DIBUJO</w:t>
      </w:r>
    </w:p>
    <w:p w14:paraId="39E6837E" w14:textId="77777777" w:rsidR="00FE219B" w:rsidRPr="00FE219B" w:rsidRDefault="00FE219B" w:rsidP="00FE219B">
      <w:pPr>
        <w:rPr>
          <w:rFonts w:eastAsia="Times New Roman" w:cstheme="minorHAnsi"/>
          <w:b/>
          <w:bCs/>
          <w:color w:val="7F7F7F" w:themeColor="text1" w:themeTint="80"/>
          <w:sz w:val="28"/>
          <w:szCs w:val="28"/>
          <w:lang w:eastAsia="es-ES_tradnl"/>
        </w:rPr>
      </w:pPr>
      <w:r w:rsidRPr="00FE219B">
        <w:rPr>
          <w:rFonts w:eastAsia="Times New Roman" w:cstheme="minorHAnsi"/>
          <w:b/>
          <w:bCs/>
          <w:color w:val="7F7F7F" w:themeColor="text1" w:themeTint="80"/>
          <w:sz w:val="28"/>
          <w:szCs w:val="28"/>
          <w:lang w:eastAsia="es-ES_tradnl"/>
        </w:rPr>
        <w:t xml:space="preserve">Contrato programa: </w:t>
      </w:r>
      <w:r w:rsidRPr="00302AA1">
        <w:rPr>
          <w:rFonts w:eastAsia="Times New Roman" w:cstheme="minorHAnsi"/>
          <w:b/>
          <w:bCs/>
          <w:color w:val="7F7F7F" w:themeColor="text1" w:themeTint="80"/>
          <w:sz w:val="28"/>
          <w:szCs w:val="28"/>
          <w:lang w:eastAsia="es-ES_tradnl"/>
        </w:rPr>
        <w:t xml:space="preserve">CE8 Patrimonio </w:t>
      </w:r>
      <w:r w:rsidRPr="00FE219B">
        <w:rPr>
          <w:rFonts w:eastAsia="Times New Roman" w:cstheme="minorHAnsi"/>
          <w:b/>
          <w:bCs/>
          <w:color w:val="7F7F7F" w:themeColor="text1" w:themeTint="80"/>
          <w:sz w:val="28"/>
          <w:szCs w:val="28"/>
          <w:lang w:eastAsia="es-ES_tradnl"/>
        </w:rPr>
        <w:t>2020-2021</w:t>
      </w:r>
    </w:p>
    <w:p w14:paraId="4BCB74E3" w14:textId="77777777" w:rsidR="00FE219B" w:rsidRPr="00FE219B" w:rsidRDefault="00FE219B" w:rsidP="00FE219B">
      <w:pPr>
        <w:rPr>
          <w:rFonts w:eastAsia="Times New Roman" w:cstheme="minorHAnsi"/>
          <w:lang w:eastAsia="es-ES_tradnl"/>
        </w:rPr>
      </w:pPr>
      <w:r w:rsidRPr="00FE219B">
        <w:rPr>
          <w:rFonts w:eastAsia="Times New Roman" w:cstheme="minorHAnsi"/>
          <w:lang w:eastAsia="es-ES_tradnl"/>
        </w:rPr>
        <w:t xml:space="preserve">Director del departamento: </w:t>
      </w:r>
      <w:r w:rsidRPr="00FE219B">
        <w:rPr>
          <w:rFonts w:eastAsia="Times New Roman" w:cstheme="minorHAnsi"/>
          <w:b/>
          <w:bCs/>
          <w:lang w:eastAsia="es-ES_tradnl"/>
        </w:rPr>
        <w:t>José Miguel Fuentes Martín</w:t>
      </w:r>
    </w:p>
    <w:p w14:paraId="5B4F4C2B" w14:textId="3824031D" w:rsidR="00FE219B" w:rsidRPr="00FE219B" w:rsidRDefault="00FE219B" w:rsidP="00FE219B">
      <w:pPr>
        <w:rPr>
          <w:rFonts w:eastAsia="Times New Roman" w:cstheme="minorHAnsi"/>
          <w:lang w:eastAsia="es-ES_tradnl"/>
        </w:rPr>
      </w:pPr>
      <w:r w:rsidRPr="00FE219B">
        <w:rPr>
          <w:rFonts w:eastAsia="Times New Roman" w:cstheme="minorHAnsi"/>
          <w:lang w:eastAsia="es-ES_tradnl"/>
        </w:rPr>
        <w:t xml:space="preserve">Responsable del tema: </w:t>
      </w:r>
      <w:r w:rsidRPr="00FE219B">
        <w:rPr>
          <w:rFonts w:eastAsia="Times New Roman" w:cstheme="minorHAnsi"/>
          <w:b/>
          <w:bCs/>
          <w:lang w:eastAsia="es-ES_tradnl"/>
        </w:rPr>
        <w:t xml:space="preserve">Silvia </w:t>
      </w:r>
      <w:proofErr w:type="spellStart"/>
      <w:r w:rsidRPr="00FE219B">
        <w:rPr>
          <w:rFonts w:eastAsia="Times New Roman" w:cstheme="minorHAnsi"/>
          <w:b/>
          <w:bCs/>
          <w:lang w:eastAsia="es-ES_tradnl"/>
        </w:rPr>
        <w:t>Segarra</w:t>
      </w:r>
      <w:proofErr w:type="spellEnd"/>
      <w:r w:rsidRPr="00FE219B">
        <w:rPr>
          <w:rFonts w:eastAsia="Times New Roman" w:cstheme="minorHAnsi"/>
          <w:b/>
          <w:bCs/>
          <w:lang w:eastAsia="es-ES_tradnl"/>
        </w:rPr>
        <w:t xml:space="preserve"> </w:t>
      </w:r>
      <w:proofErr w:type="spellStart"/>
      <w:r w:rsidRPr="00FE219B">
        <w:rPr>
          <w:rFonts w:eastAsia="Times New Roman" w:cstheme="minorHAnsi"/>
          <w:b/>
          <w:bCs/>
          <w:lang w:eastAsia="es-ES_tradnl"/>
        </w:rPr>
        <w:t>Lagunes</w:t>
      </w:r>
      <w:proofErr w:type="spellEnd"/>
    </w:p>
    <w:p w14:paraId="0C29EDD5" w14:textId="77777777" w:rsidR="00FE219B" w:rsidRPr="00302AA1" w:rsidRDefault="00FE219B" w:rsidP="00FE219B">
      <w:pPr>
        <w:rPr>
          <w:rFonts w:eastAsia="Times New Roman" w:cstheme="minorHAnsi"/>
          <w:lang w:eastAsia="es-ES_tradnl"/>
        </w:rPr>
      </w:pPr>
    </w:p>
    <w:p w14:paraId="4862DDAF" w14:textId="29CE6965" w:rsidR="00DB6872" w:rsidRDefault="00FE219B">
      <w:pPr>
        <w:rPr>
          <w:rFonts w:eastAsia="Times New Roman" w:cstheme="minorHAnsi"/>
          <w:b/>
          <w:bCs/>
          <w:color w:val="7F7F7F" w:themeColor="text1" w:themeTint="80"/>
          <w:sz w:val="32"/>
          <w:szCs w:val="32"/>
          <w:lang w:eastAsia="es-ES_tradnl"/>
        </w:rPr>
      </w:pPr>
      <w:r w:rsidRPr="00FE219B">
        <w:rPr>
          <w:rFonts w:eastAsia="Times New Roman" w:cstheme="minorHAnsi"/>
          <w:b/>
          <w:bCs/>
          <w:color w:val="7F7F7F" w:themeColor="text1" w:themeTint="80"/>
          <w:sz w:val="32"/>
          <w:szCs w:val="32"/>
          <w:lang w:eastAsia="es-ES_tradnl"/>
        </w:rPr>
        <w:t xml:space="preserve">Proyecto </w:t>
      </w:r>
      <w:r>
        <w:rPr>
          <w:rFonts w:eastAsia="Times New Roman" w:cstheme="minorHAnsi"/>
          <w:b/>
          <w:bCs/>
          <w:color w:val="7F7F7F" w:themeColor="text1" w:themeTint="80"/>
          <w:sz w:val="32"/>
          <w:szCs w:val="32"/>
          <w:lang w:eastAsia="es-ES_tradnl"/>
        </w:rPr>
        <w:t>de plataforma online para la</w:t>
      </w:r>
      <w:r w:rsidRPr="00FE219B">
        <w:rPr>
          <w:rFonts w:eastAsia="Times New Roman" w:cstheme="minorHAnsi"/>
          <w:b/>
          <w:bCs/>
          <w:color w:val="7F7F7F" w:themeColor="text1" w:themeTint="80"/>
          <w:sz w:val="32"/>
          <w:szCs w:val="32"/>
          <w:lang w:eastAsia="es-ES_tradnl"/>
        </w:rPr>
        <w:t xml:space="preserve"> exhibición permanente de las obras de la colección del Departamento de Dibujo de la Universidad de Granada.</w:t>
      </w:r>
    </w:p>
    <w:p w14:paraId="6EAE1ADC" w14:textId="28495B97" w:rsidR="00FE219B" w:rsidRDefault="00FE219B">
      <w:pPr>
        <w:rPr>
          <w:rFonts w:eastAsia="Times New Roman" w:cstheme="minorHAnsi"/>
          <w:b/>
          <w:bCs/>
          <w:color w:val="7F7F7F" w:themeColor="text1" w:themeTint="80"/>
          <w:sz w:val="32"/>
          <w:szCs w:val="32"/>
          <w:lang w:eastAsia="es-ES_tradnl"/>
        </w:rPr>
      </w:pPr>
    </w:p>
    <w:p w14:paraId="214B7877" w14:textId="443A5433" w:rsidR="00FE219B" w:rsidRDefault="00FE219B">
      <w:pPr>
        <w:rPr>
          <w:rFonts w:eastAsia="Times New Roman" w:cstheme="minorHAnsi"/>
          <w:color w:val="7F7F7F" w:themeColor="text1" w:themeTint="80"/>
          <w:lang w:eastAsia="es-ES_tradnl"/>
        </w:rPr>
      </w:pPr>
      <w:r>
        <w:rPr>
          <w:rFonts w:eastAsia="Times New Roman" w:cstheme="minorHAnsi"/>
          <w:color w:val="7F7F7F" w:themeColor="text1" w:themeTint="80"/>
          <w:lang w:eastAsia="es-ES_tradnl"/>
        </w:rPr>
        <w:t>INTRODUCCIÓN</w:t>
      </w:r>
    </w:p>
    <w:p w14:paraId="0CBD02AB" w14:textId="6273D7F3" w:rsidR="00FE219B" w:rsidRDefault="006277D9">
      <w:pPr>
        <w:rPr>
          <w:rFonts w:eastAsia="Times New Roman" w:cstheme="minorHAnsi"/>
          <w:color w:val="000000" w:themeColor="text1"/>
          <w:lang w:eastAsia="es-ES_tradnl"/>
        </w:rPr>
      </w:pPr>
      <w:r w:rsidRPr="006277D9">
        <w:rPr>
          <w:rFonts w:eastAsia="Times New Roman" w:cstheme="minorHAnsi"/>
          <w:color w:val="000000" w:themeColor="text1"/>
          <w:lang w:eastAsia="es-ES_tradnl"/>
        </w:rPr>
        <w:t>La colección</w:t>
      </w:r>
      <w:r>
        <w:rPr>
          <w:rFonts w:eastAsia="Times New Roman" w:cstheme="minorHAnsi"/>
          <w:color w:val="000000" w:themeColor="text1"/>
          <w:lang w:eastAsia="es-ES_tradnl"/>
        </w:rPr>
        <w:t xml:space="preserve"> de obras pertenecientes al departamento de dibujo se configura como un acervo muy importante de ejemplos de la trayectoria del departamento.</w:t>
      </w:r>
    </w:p>
    <w:p w14:paraId="113072D3" w14:textId="459F847C" w:rsidR="006277D9" w:rsidRDefault="006277D9">
      <w:pPr>
        <w:rPr>
          <w:rFonts w:eastAsia="Times New Roman" w:cstheme="minorHAnsi"/>
          <w:color w:val="000000" w:themeColor="text1"/>
          <w:lang w:eastAsia="es-ES_tradnl"/>
        </w:rPr>
      </w:pPr>
      <w:r>
        <w:rPr>
          <w:rFonts w:eastAsia="Times New Roman" w:cstheme="minorHAnsi"/>
          <w:color w:val="000000" w:themeColor="text1"/>
          <w:lang w:eastAsia="es-ES_tradnl"/>
        </w:rPr>
        <w:t>En esta colección se reúnen trabajos especialmente significativos llevados a cabo por los estudiantes que han pasado por sus aulas, como de profesores de la misma facultad y de invitados que han cedido alguna obra a este departamento.</w:t>
      </w:r>
    </w:p>
    <w:p w14:paraId="13AA5268" w14:textId="08280C98" w:rsidR="006277D9" w:rsidRDefault="006277D9">
      <w:pPr>
        <w:rPr>
          <w:rFonts w:eastAsia="Times New Roman" w:cstheme="minorHAnsi"/>
          <w:color w:val="000000" w:themeColor="text1"/>
          <w:lang w:eastAsia="es-ES_tradnl"/>
        </w:rPr>
      </w:pPr>
    </w:p>
    <w:p w14:paraId="0377C82A" w14:textId="2F90B135" w:rsidR="006277D9" w:rsidRDefault="006277D9">
      <w:pPr>
        <w:rPr>
          <w:rFonts w:eastAsia="Times New Roman" w:cstheme="minorHAnsi"/>
          <w:color w:val="000000" w:themeColor="text1"/>
          <w:lang w:eastAsia="es-ES_tradnl"/>
        </w:rPr>
      </w:pPr>
      <w:r>
        <w:rPr>
          <w:rFonts w:eastAsia="Times New Roman" w:cstheme="minorHAnsi"/>
          <w:color w:val="000000" w:themeColor="text1"/>
          <w:lang w:eastAsia="es-ES_tradnl"/>
        </w:rPr>
        <w:t>Parte de la colección se encuentra ya en exhibición en las áreas del departamento, sin embargo, dada la oportunidad que existe de incorporar una plataforma web que pueda exhibir la colección al completo e ir incorporando las nuevas donaciones, se presenta a continuación un proyecto para tal fin.</w:t>
      </w:r>
    </w:p>
    <w:p w14:paraId="5CEB0090" w14:textId="3E818B00" w:rsidR="006277D9" w:rsidRDefault="006277D9">
      <w:pPr>
        <w:rPr>
          <w:rFonts w:eastAsia="Times New Roman" w:cstheme="minorHAnsi"/>
          <w:color w:val="000000" w:themeColor="text1"/>
          <w:lang w:eastAsia="es-ES_tradnl"/>
        </w:rPr>
      </w:pPr>
    </w:p>
    <w:p w14:paraId="52E9BF4E" w14:textId="33CF44E7" w:rsidR="00FE219B" w:rsidRDefault="006277D9">
      <w:pPr>
        <w:rPr>
          <w:rFonts w:eastAsia="Times New Roman" w:cstheme="minorHAnsi"/>
          <w:color w:val="7F7F7F" w:themeColor="text1" w:themeTint="80"/>
          <w:lang w:eastAsia="es-ES_tradnl"/>
        </w:rPr>
      </w:pPr>
      <w:r w:rsidRPr="006277D9">
        <w:rPr>
          <w:rFonts w:eastAsia="Times New Roman" w:cstheme="minorHAnsi"/>
          <w:color w:val="7F7F7F" w:themeColor="text1" w:themeTint="80"/>
          <w:lang w:eastAsia="es-ES_tradnl"/>
        </w:rPr>
        <w:t>DESARROLLO DEL PROYECTO</w:t>
      </w:r>
    </w:p>
    <w:p w14:paraId="31933101" w14:textId="76CBBA18" w:rsidR="006277D9" w:rsidRDefault="006277D9">
      <w:pPr>
        <w:rPr>
          <w:rFonts w:eastAsia="Times New Roman" w:cstheme="minorHAnsi"/>
          <w:color w:val="7F7F7F" w:themeColor="text1" w:themeTint="80"/>
          <w:lang w:eastAsia="es-ES_tradnl"/>
        </w:rPr>
      </w:pPr>
    </w:p>
    <w:p w14:paraId="00AF168B" w14:textId="4077D0F4" w:rsidR="006277D9" w:rsidRDefault="00D6173A">
      <w:pPr>
        <w:rPr>
          <w:rFonts w:eastAsia="Times New Roman" w:cstheme="minorHAnsi"/>
          <w:color w:val="000000" w:themeColor="text1"/>
          <w:lang w:eastAsia="es-ES_tradnl"/>
        </w:rPr>
      </w:pPr>
      <w:r w:rsidRPr="00D6173A">
        <w:rPr>
          <w:rFonts w:eastAsia="Times New Roman" w:cstheme="minorHAnsi"/>
          <w:color w:val="000000" w:themeColor="text1"/>
          <w:lang w:eastAsia="es-ES_tradnl"/>
        </w:rPr>
        <w:t>PRIMERA FASE</w:t>
      </w:r>
      <w:r>
        <w:rPr>
          <w:rFonts w:eastAsia="Times New Roman" w:cstheme="minorHAnsi"/>
          <w:color w:val="000000" w:themeColor="text1"/>
          <w:lang w:eastAsia="es-ES_tradnl"/>
        </w:rPr>
        <w:t>: (</w:t>
      </w:r>
      <w:r w:rsidR="00DD024D">
        <w:rPr>
          <w:rFonts w:eastAsia="Times New Roman" w:cstheme="minorHAnsi"/>
          <w:color w:val="000000" w:themeColor="text1"/>
          <w:lang w:eastAsia="es-ES_tradnl"/>
        </w:rPr>
        <w:t>en proceso de elaboración</w:t>
      </w:r>
      <w:r>
        <w:rPr>
          <w:rFonts w:eastAsia="Times New Roman" w:cstheme="minorHAnsi"/>
          <w:color w:val="000000" w:themeColor="text1"/>
          <w:lang w:eastAsia="es-ES_tradnl"/>
        </w:rPr>
        <w:t xml:space="preserve"> curso 2020-2021)</w:t>
      </w:r>
    </w:p>
    <w:p w14:paraId="28CF94B2" w14:textId="37CB4C6F" w:rsidR="00D6173A" w:rsidRDefault="00D6173A">
      <w:pPr>
        <w:rPr>
          <w:rFonts w:eastAsia="Times New Roman" w:cstheme="minorHAnsi"/>
          <w:color w:val="000000" w:themeColor="text1"/>
          <w:lang w:eastAsia="es-ES_tradnl"/>
        </w:rPr>
      </w:pPr>
      <w:r>
        <w:rPr>
          <w:rFonts w:eastAsia="Times New Roman" w:cstheme="minorHAnsi"/>
          <w:color w:val="000000" w:themeColor="text1"/>
          <w:lang w:eastAsia="es-ES_tradnl"/>
        </w:rPr>
        <w:t xml:space="preserve">Identificación y revisión del inventario de obras. </w:t>
      </w:r>
    </w:p>
    <w:p w14:paraId="0D40170B" w14:textId="6EC0B6DE" w:rsidR="00D6173A" w:rsidRDefault="00D6173A">
      <w:pPr>
        <w:rPr>
          <w:rFonts w:eastAsia="Times New Roman" w:cstheme="minorHAnsi"/>
          <w:color w:val="000000" w:themeColor="text1"/>
          <w:lang w:eastAsia="es-ES_tradnl"/>
        </w:rPr>
      </w:pPr>
    </w:p>
    <w:p w14:paraId="5FCF6AC9" w14:textId="182124CB" w:rsidR="00D6173A" w:rsidRPr="00D6173A" w:rsidRDefault="00D6173A" w:rsidP="00D6173A">
      <w:pPr>
        <w:pStyle w:val="Prrafodelista"/>
        <w:numPr>
          <w:ilvl w:val="0"/>
          <w:numId w:val="1"/>
        </w:numPr>
        <w:rPr>
          <w:rFonts w:eastAsia="Times New Roman" w:cstheme="minorHAnsi"/>
          <w:color w:val="000000" w:themeColor="text1"/>
          <w:lang w:eastAsia="es-ES_tradnl"/>
        </w:rPr>
      </w:pPr>
      <w:r w:rsidRPr="00D6173A">
        <w:rPr>
          <w:rFonts w:eastAsia="Times New Roman" w:cstheme="minorHAnsi"/>
          <w:color w:val="000000" w:themeColor="text1"/>
          <w:lang w:eastAsia="es-ES_tradnl"/>
        </w:rPr>
        <w:t>Obras identificadas: 112</w:t>
      </w:r>
    </w:p>
    <w:p w14:paraId="7234537D" w14:textId="68A6020F" w:rsidR="00D6173A" w:rsidRDefault="00D6173A" w:rsidP="00D6173A">
      <w:pPr>
        <w:ind w:firstLine="360"/>
        <w:rPr>
          <w:rFonts w:eastAsia="Times New Roman" w:cstheme="minorHAnsi"/>
          <w:color w:val="000000" w:themeColor="text1"/>
          <w:lang w:eastAsia="es-ES_tradnl"/>
        </w:rPr>
      </w:pPr>
      <w:r>
        <w:rPr>
          <w:rFonts w:eastAsia="Times New Roman" w:cstheme="minorHAnsi"/>
          <w:color w:val="000000" w:themeColor="text1"/>
          <w:lang w:eastAsia="es-ES_tradnl"/>
        </w:rPr>
        <w:t xml:space="preserve">       (incluye los inventarios y actualizaciones 2018-19, 2019-20 y 2020-21)</w:t>
      </w:r>
    </w:p>
    <w:p w14:paraId="4F674B5E" w14:textId="48C33DE6" w:rsidR="00D6173A" w:rsidRDefault="00D6173A" w:rsidP="00D6173A">
      <w:pPr>
        <w:ind w:firstLine="360"/>
        <w:rPr>
          <w:rFonts w:eastAsia="Times New Roman" w:cstheme="minorHAnsi"/>
          <w:color w:val="000000" w:themeColor="text1"/>
          <w:lang w:eastAsia="es-ES_tradnl"/>
        </w:rPr>
      </w:pPr>
    </w:p>
    <w:p w14:paraId="052A77DA" w14:textId="7D3E758E" w:rsidR="00D6173A" w:rsidRDefault="00D6173A" w:rsidP="00D6173A">
      <w:pPr>
        <w:pStyle w:val="Prrafodelista"/>
        <w:numPr>
          <w:ilvl w:val="0"/>
          <w:numId w:val="1"/>
        </w:numPr>
        <w:rPr>
          <w:rFonts w:eastAsia="Times New Roman" w:cstheme="minorHAnsi"/>
          <w:color w:val="000000" w:themeColor="text1"/>
          <w:lang w:eastAsia="es-ES_tradnl"/>
        </w:rPr>
      </w:pPr>
      <w:r>
        <w:rPr>
          <w:rFonts w:eastAsia="Times New Roman" w:cstheme="minorHAnsi"/>
          <w:color w:val="000000" w:themeColor="text1"/>
          <w:lang w:eastAsia="es-ES_tradnl"/>
        </w:rPr>
        <w:t>Revisión y asignación de número de inventario de acuerdo a las especificaciones del Vicerrectorado de Extensión Universitaria y Patrimonio.</w:t>
      </w:r>
    </w:p>
    <w:p w14:paraId="6030BD63" w14:textId="6637FE5D" w:rsidR="00D6173A" w:rsidRDefault="00D6173A" w:rsidP="00D6173A">
      <w:pPr>
        <w:rPr>
          <w:rFonts w:eastAsia="Times New Roman" w:cstheme="minorHAnsi"/>
          <w:color w:val="000000" w:themeColor="text1"/>
          <w:lang w:eastAsia="es-ES_tradnl"/>
        </w:rPr>
      </w:pPr>
    </w:p>
    <w:p w14:paraId="0D263205" w14:textId="10E4DEF6" w:rsidR="00D6173A" w:rsidRDefault="00D6173A" w:rsidP="00D6173A">
      <w:pPr>
        <w:pStyle w:val="Prrafodelista"/>
        <w:rPr>
          <w:rFonts w:eastAsia="Times New Roman" w:cstheme="minorHAnsi"/>
          <w:color w:val="000000" w:themeColor="text1"/>
          <w:lang w:eastAsia="es-ES_tradnl"/>
        </w:rPr>
      </w:pPr>
    </w:p>
    <w:p w14:paraId="374A35A5" w14:textId="4F628BB3" w:rsidR="00D6173A" w:rsidRDefault="00D6173A" w:rsidP="00D6173A">
      <w:pPr>
        <w:pStyle w:val="Prrafodelista"/>
        <w:ind w:hanging="720"/>
        <w:rPr>
          <w:rFonts w:eastAsia="Times New Roman" w:cstheme="minorHAnsi"/>
          <w:color w:val="000000" w:themeColor="text1"/>
          <w:lang w:eastAsia="es-ES_tradnl"/>
        </w:rPr>
      </w:pPr>
      <w:r>
        <w:rPr>
          <w:rFonts w:eastAsia="Times New Roman" w:cstheme="minorHAnsi"/>
          <w:color w:val="000000" w:themeColor="text1"/>
          <w:lang w:eastAsia="es-ES_tradnl"/>
        </w:rPr>
        <w:t>SEGUNDA FASE: (prevista para el curso 2021-2022).</w:t>
      </w:r>
    </w:p>
    <w:p w14:paraId="129639CE" w14:textId="28345D44" w:rsidR="00D6173A" w:rsidRDefault="00D6173A" w:rsidP="00D6173A">
      <w:pPr>
        <w:pStyle w:val="Prrafodelista"/>
        <w:ind w:hanging="720"/>
        <w:rPr>
          <w:rFonts w:eastAsia="Times New Roman" w:cstheme="minorHAnsi"/>
          <w:color w:val="000000" w:themeColor="text1"/>
          <w:lang w:eastAsia="es-ES_tradnl"/>
        </w:rPr>
      </w:pPr>
    </w:p>
    <w:p w14:paraId="7BEAD3D7" w14:textId="6D9DAC6E" w:rsidR="00D6173A" w:rsidRDefault="00D6173A" w:rsidP="00D6173A">
      <w:pPr>
        <w:pStyle w:val="Prrafodelista"/>
        <w:numPr>
          <w:ilvl w:val="0"/>
          <w:numId w:val="2"/>
        </w:numPr>
        <w:rPr>
          <w:rFonts w:eastAsia="Times New Roman" w:cstheme="minorHAnsi"/>
          <w:color w:val="000000" w:themeColor="text1"/>
          <w:lang w:eastAsia="es-ES_tradnl"/>
        </w:rPr>
      </w:pPr>
      <w:r>
        <w:rPr>
          <w:rFonts w:eastAsia="Times New Roman" w:cstheme="minorHAnsi"/>
          <w:color w:val="000000" w:themeColor="text1"/>
          <w:lang w:eastAsia="es-ES_tradnl"/>
        </w:rPr>
        <w:t xml:space="preserve">Elaboración de material fotográfico de calidad para la construcción de la </w:t>
      </w:r>
      <w:r w:rsidR="002E7016">
        <w:rPr>
          <w:rFonts w:eastAsia="Times New Roman" w:cstheme="minorHAnsi"/>
          <w:color w:val="000000" w:themeColor="text1"/>
          <w:lang w:eastAsia="es-ES_tradnl"/>
        </w:rPr>
        <w:t>plataforma web con el catálogo de obras</w:t>
      </w:r>
    </w:p>
    <w:p w14:paraId="54ECE189" w14:textId="7C56F89B" w:rsidR="002E7016" w:rsidRDefault="002E7016" w:rsidP="002E7016">
      <w:pPr>
        <w:rPr>
          <w:rFonts w:eastAsia="Times New Roman" w:cstheme="minorHAnsi"/>
          <w:color w:val="000000" w:themeColor="text1"/>
          <w:lang w:eastAsia="es-ES_tradnl"/>
        </w:rPr>
      </w:pPr>
    </w:p>
    <w:p w14:paraId="2F8C403B" w14:textId="21889D6E" w:rsidR="002E7016" w:rsidRDefault="002E7016" w:rsidP="002E7016">
      <w:pPr>
        <w:pStyle w:val="Prrafodelista"/>
        <w:numPr>
          <w:ilvl w:val="0"/>
          <w:numId w:val="2"/>
        </w:numPr>
        <w:rPr>
          <w:rFonts w:eastAsia="Times New Roman" w:cstheme="minorHAnsi"/>
          <w:color w:val="000000" w:themeColor="text1"/>
          <w:lang w:eastAsia="es-ES_tradnl"/>
        </w:rPr>
      </w:pPr>
      <w:r>
        <w:rPr>
          <w:rFonts w:eastAsia="Times New Roman" w:cstheme="minorHAnsi"/>
          <w:color w:val="000000" w:themeColor="text1"/>
          <w:lang w:eastAsia="es-ES_tradnl"/>
        </w:rPr>
        <w:t>Diseño esquemático de la página y la forma de presentación de las obras</w:t>
      </w:r>
    </w:p>
    <w:p w14:paraId="1F7BB43B" w14:textId="77777777" w:rsidR="002E7016" w:rsidRPr="002E7016" w:rsidRDefault="002E7016" w:rsidP="002E7016">
      <w:pPr>
        <w:pStyle w:val="Prrafodelista"/>
        <w:rPr>
          <w:rFonts w:eastAsia="Times New Roman" w:cstheme="minorHAnsi"/>
          <w:color w:val="000000" w:themeColor="text1"/>
          <w:lang w:eastAsia="es-ES_tradnl"/>
        </w:rPr>
      </w:pPr>
    </w:p>
    <w:p w14:paraId="110C49E6" w14:textId="65732646" w:rsidR="002E7016" w:rsidRDefault="002E7016" w:rsidP="002E7016">
      <w:pPr>
        <w:rPr>
          <w:rFonts w:eastAsia="Times New Roman" w:cstheme="minorHAnsi"/>
          <w:color w:val="000000" w:themeColor="text1"/>
          <w:lang w:eastAsia="es-ES_tradnl"/>
        </w:rPr>
      </w:pPr>
    </w:p>
    <w:p w14:paraId="0D902A5E" w14:textId="33B3FDA1" w:rsidR="002E7016" w:rsidRDefault="002E7016" w:rsidP="002E7016">
      <w:pPr>
        <w:pStyle w:val="Prrafodelista"/>
        <w:numPr>
          <w:ilvl w:val="0"/>
          <w:numId w:val="2"/>
        </w:numPr>
        <w:rPr>
          <w:rFonts w:eastAsia="Times New Roman" w:cstheme="minorHAnsi"/>
          <w:color w:val="000000" w:themeColor="text1"/>
          <w:lang w:eastAsia="es-ES_tradnl"/>
        </w:rPr>
      </w:pPr>
      <w:r>
        <w:rPr>
          <w:rFonts w:eastAsia="Times New Roman" w:cstheme="minorHAnsi"/>
          <w:color w:val="000000" w:themeColor="text1"/>
          <w:lang w:eastAsia="es-ES_tradnl"/>
        </w:rPr>
        <w:t>Construcción de la página e incorporación de las obras ya catalogadas</w:t>
      </w:r>
    </w:p>
    <w:p w14:paraId="1B15E32E" w14:textId="2E24FB24" w:rsidR="002E7016" w:rsidRDefault="002E7016" w:rsidP="002E7016">
      <w:pPr>
        <w:rPr>
          <w:rFonts w:eastAsia="Times New Roman" w:cstheme="minorHAnsi"/>
          <w:color w:val="000000" w:themeColor="text1"/>
          <w:lang w:eastAsia="es-ES_tradnl"/>
        </w:rPr>
      </w:pPr>
    </w:p>
    <w:p w14:paraId="5BC36573" w14:textId="36DE4972" w:rsidR="002E7016" w:rsidRPr="002E7016" w:rsidRDefault="002E7016" w:rsidP="002E7016">
      <w:pPr>
        <w:rPr>
          <w:rFonts w:eastAsia="Times New Roman" w:cstheme="minorHAnsi"/>
          <w:color w:val="000000" w:themeColor="text1"/>
          <w:lang w:eastAsia="es-ES_tradnl"/>
        </w:rPr>
      </w:pPr>
      <w:r>
        <w:rPr>
          <w:rFonts w:eastAsia="Times New Roman" w:cstheme="minorHAnsi"/>
          <w:color w:val="000000" w:themeColor="text1"/>
          <w:lang w:eastAsia="es-ES_tradnl"/>
        </w:rPr>
        <w:t>El proyecto presentado incluye actividades de difusión, conservación y catalogación del acervo del Departamento de Dibujo.</w:t>
      </w:r>
    </w:p>
    <w:p w14:paraId="3E116439" w14:textId="77777777" w:rsidR="00D6173A" w:rsidRPr="00FC1C4D" w:rsidRDefault="00D6173A" w:rsidP="00FC1C4D">
      <w:pPr>
        <w:rPr>
          <w:rFonts w:eastAsia="Times New Roman" w:cstheme="minorHAnsi"/>
          <w:color w:val="000000" w:themeColor="text1"/>
          <w:lang w:eastAsia="es-ES_tradnl"/>
        </w:rPr>
      </w:pPr>
    </w:p>
    <w:sectPr w:rsidR="00D6173A" w:rsidRPr="00FC1C4D" w:rsidSect="009469F2">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0D39BA"/>
    <w:multiLevelType w:val="hybridMultilevel"/>
    <w:tmpl w:val="E7125B0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4A8C26E9"/>
    <w:multiLevelType w:val="hybridMultilevel"/>
    <w:tmpl w:val="C5BC5FA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9B"/>
    <w:rsid w:val="002E7016"/>
    <w:rsid w:val="006277D9"/>
    <w:rsid w:val="006563DA"/>
    <w:rsid w:val="009469F2"/>
    <w:rsid w:val="00D6173A"/>
    <w:rsid w:val="00DB6872"/>
    <w:rsid w:val="00DD024D"/>
    <w:rsid w:val="00FC1C4D"/>
    <w:rsid w:val="00FE21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8EC5711"/>
  <w15:chartTrackingRefBased/>
  <w15:docId w15:val="{29D1D1CF-0AC3-7146-9E07-59E82B55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1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1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32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1551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2021-05-08T19:02:00Z</dcterms:created>
  <dcterms:modified xsi:type="dcterms:W3CDTF">2021-05-08T19:02:00Z</dcterms:modified>
</cp:coreProperties>
</file>